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21D777" w14:textId="7A0B9077" w:rsidR="00D44BA2" w:rsidRPr="00D44BA2" w:rsidRDefault="00D44BA2" w:rsidP="00712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                 </w:t>
      </w:r>
      <w:r w:rsidR="0080377A">
        <w:rPr>
          <w:rFonts w:ascii="Times New Roman" w:eastAsia="Times New Roman" w:hAnsi="Times New Roman" w:cs="Times New Roman"/>
          <w:sz w:val="24"/>
          <w:szCs w:val="24"/>
          <w:lang w:eastAsia="pl-PL"/>
        </w:rPr>
        <w:t>Zał. Nr 10</w:t>
      </w:r>
    </w:p>
    <w:p w14:paraId="06AE0C46" w14:textId="7789B641" w:rsidR="00675716" w:rsidRPr="00A16F0F" w:rsidRDefault="00675716" w:rsidP="00712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</w:t>
      </w:r>
      <w:r w:rsidR="00D44BA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</w:t>
      </w:r>
    </w:p>
    <w:p w14:paraId="5E1996CB" w14:textId="6EBB1DE2" w:rsidR="00675716" w:rsidRPr="00A16F0F" w:rsidRDefault="00675716" w:rsidP="00712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Punktu Selektywnego Zbierania Odpadów Komunalnych </w:t>
      </w:r>
      <w:r w:rsidRPr="00A16F0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Zatorze</w:t>
      </w:r>
      <w:r w:rsidR="00B10F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</w:t>
      </w:r>
      <w:proofErr w:type="spellStart"/>
      <w:r w:rsidR="005C415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przykladowy</w:t>
      </w:r>
      <w:proofErr w:type="spellEnd"/>
      <w:r w:rsidR="00B10FD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</w:p>
    <w:p w14:paraId="16BAE0E3" w14:textId="77777777" w:rsidR="00712584" w:rsidRPr="00A16F0F" w:rsidRDefault="00712584" w:rsidP="00712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52109A" w14:textId="77777777" w:rsidR="00712584" w:rsidRPr="00A16F0F" w:rsidRDefault="00712584" w:rsidP="00712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§ 1</w:t>
      </w:r>
    </w:p>
    <w:p w14:paraId="595396E5" w14:textId="74ACBDA2" w:rsidR="00675716" w:rsidRPr="00A16F0F" w:rsidRDefault="00675716" w:rsidP="0071258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określa sposób świadczenia usług przez Punkt Selektywnego Zbierania Odpadów Komunalnych, zlokalizowany w </w:t>
      </w:r>
      <w:r w:rsidR="00D36008"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Zatorze, 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D36008"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Wadowicka</w:t>
      </w:r>
      <w:r w:rsidR="00B532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57B.</w:t>
      </w:r>
    </w:p>
    <w:p w14:paraId="76D0BCCF" w14:textId="77777777" w:rsidR="00712584" w:rsidRPr="00A16F0F" w:rsidRDefault="00712584" w:rsidP="00712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E84770" w14:textId="77777777" w:rsidR="00712584" w:rsidRPr="00A16F0F" w:rsidRDefault="00712584" w:rsidP="007125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14:paraId="2A095F71" w14:textId="00DA0E33" w:rsidR="00675716" w:rsidRPr="00B5325D" w:rsidRDefault="00675716" w:rsidP="0071258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Punkt Selektywnego Zbierania Odpadów Komunalnych czynny </w:t>
      </w:r>
      <w:r w:rsidR="00B5325D" w:rsidRPr="00B5325D">
        <w:rPr>
          <w:rFonts w:ascii="Times New Roman" w:hAnsi="Times New Roman" w:cs="Times New Roman"/>
          <w:sz w:val="24"/>
          <w:szCs w:val="24"/>
          <w:lang w:eastAsia="hi-IN" w:bidi="hi-IN"/>
        </w:rPr>
        <w:t>w okresie od w okresie od 1 kwietnia do 30 listopada we wtorki i środy w godzinach od 10ºº do 14ºº, w czwartki i piątki w godzinach od 14</w:t>
      </w:r>
      <w:r w:rsidR="00B5325D" w:rsidRPr="00B5325D">
        <w:rPr>
          <w:rFonts w:ascii="Times New Roman" w:hAnsi="Times New Roman" w:cs="Times New Roman"/>
          <w:sz w:val="24"/>
          <w:szCs w:val="24"/>
          <w:vertAlign w:val="superscript"/>
          <w:lang w:eastAsia="hi-IN" w:bidi="hi-IN"/>
        </w:rPr>
        <w:t>oo</w:t>
      </w:r>
      <w:r w:rsidR="00B5325D" w:rsidRPr="00B5325D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do 18</w:t>
      </w:r>
      <w:r w:rsidR="00B5325D" w:rsidRPr="00B5325D">
        <w:rPr>
          <w:rFonts w:ascii="Times New Roman" w:hAnsi="Times New Roman" w:cs="Times New Roman"/>
          <w:sz w:val="24"/>
          <w:szCs w:val="24"/>
          <w:vertAlign w:val="superscript"/>
          <w:lang w:eastAsia="hi-IN" w:bidi="hi-IN"/>
        </w:rPr>
        <w:t>oo</w:t>
      </w:r>
      <w:r w:rsidR="00B5325D" w:rsidRPr="00B5325D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 oraz w soboty od 10ºº do 14ºº, natomiast</w:t>
      </w:r>
      <w:r w:rsidR="00B5325D">
        <w:rPr>
          <w:rFonts w:ascii="Times New Roman" w:hAnsi="Times New Roman" w:cs="Times New Roman"/>
          <w:sz w:val="24"/>
          <w:szCs w:val="24"/>
          <w:lang w:eastAsia="hi-IN" w:bidi="hi-IN"/>
        </w:rPr>
        <w:br/>
      </w:r>
      <w:r w:rsidR="00B5325D" w:rsidRPr="00B5325D">
        <w:rPr>
          <w:rFonts w:ascii="Times New Roman" w:hAnsi="Times New Roman" w:cs="Times New Roman"/>
          <w:sz w:val="24"/>
          <w:szCs w:val="24"/>
          <w:lang w:eastAsia="hi-IN" w:bidi="hi-IN"/>
        </w:rPr>
        <w:t xml:space="preserve">w miesiącach styczeń, luty, marzec i grudzień </w:t>
      </w:r>
      <w:r w:rsidR="00B5325D" w:rsidRPr="00B5325D">
        <w:rPr>
          <w:rStyle w:val="FontStyle63"/>
          <w:rFonts w:ascii="Times New Roman" w:hAnsi="Times New Roman" w:cs="Times New Roman"/>
          <w:sz w:val="24"/>
          <w:szCs w:val="24"/>
        </w:rPr>
        <w:t>w każdą sobotę w godzinach od 10ºº do 14ºº, z wyjątkiem dni ustawowo wolnych od pracy</w:t>
      </w:r>
      <w:r w:rsidR="00B5325D" w:rsidRPr="00B5325D">
        <w:rPr>
          <w:rFonts w:ascii="Times New Roman" w:hAnsi="Times New Roman" w:cs="Times New Roman"/>
          <w:sz w:val="24"/>
          <w:szCs w:val="24"/>
          <w:lang w:eastAsia="hi-IN" w:bidi="hi-IN"/>
        </w:rPr>
        <w:t>.</w:t>
      </w:r>
    </w:p>
    <w:p w14:paraId="449F3E07" w14:textId="77777777" w:rsidR="00712584" w:rsidRPr="00A16F0F" w:rsidRDefault="00712584" w:rsidP="00712584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W uzasadnionych przypadkach przyjmowanie odpadów może być okresowo wstrzymane.</w:t>
      </w:r>
    </w:p>
    <w:p w14:paraId="2C1B736D" w14:textId="77777777" w:rsidR="00B12D83" w:rsidRPr="00A16F0F" w:rsidRDefault="00B12D83" w:rsidP="00B12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27F11E" w14:textId="77777777" w:rsidR="00B12D83" w:rsidRPr="00A16F0F" w:rsidRDefault="00B12D83" w:rsidP="00B12D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bookmarkEnd w:id="0"/>
    <w:p w14:paraId="7B59E18A" w14:textId="77777777" w:rsidR="00675716" w:rsidRPr="00A16F0F" w:rsidRDefault="00675716" w:rsidP="00B12D8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Do Punktu Selektywnego Zbierania Odpadów Komunalnych przyjmowane są odpady komunalne związane z nieprzemysłową działalnością człowieka, powstające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gospodarstwach domowych, od osób wnoszących opłaty za gospodarowanie odpadami komunalnymi. </w:t>
      </w:r>
    </w:p>
    <w:p w14:paraId="422E5C93" w14:textId="77777777" w:rsidR="00A16F0F" w:rsidRPr="00A16F0F" w:rsidRDefault="00A16F0F" w:rsidP="00A34584">
      <w:pPr>
        <w:pStyle w:val="Akapitzlist"/>
        <w:numPr>
          <w:ilvl w:val="0"/>
          <w:numId w:val="3"/>
        </w:numPr>
        <w:spacing w:line="274" w:lineRule="exact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A16F0F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Rodzaje odpadów komunalnych odbieranych w Punkcie 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Selektywnego Zbierania Odpadów Komunalnych:</w:t>
      </w:r>
    </w:p>
    <w:tbl>
      <w:tblPr>
        <w:tblW w:w="8730" w:type="dxa"/>
        <w:tblInd w:w="337" w:type="dxa"/>
        <w:tblLayout w:type="fixed"/>
        <w:tblLook w:val="0000" w:firstRow="0" w:lastRow="0" w:firstColumn="0" w:lastColumn="0" w:noHBand="0" w:noVBand="0"/>
      </w:tblPr>
      <w:tblGrid>
        <w:gridCol w:w="3091"/>
        <w:gridCol w:w="1317"/>
        <w:gridCol w:w="4322"/>
      </w:tblGrid>
      <w:tr w:rsidR="00A16F0F" w:rsidRPr="00A16F0F" w14:paraId="67FC6EB2" w14:textId="77777777" w:rsidTr="00A16F0F">
        <w:trPr>
          <w:trHeight w:val="487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24D8B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grupa odpadów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594AD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kod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5A01E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rodzaje odpadów</w:t>
            </w:r>
          </w:p>
        </w:tc>
      </w:tr>
      <w:tr w:rsidR="00A16F0F" w:rsidRPr="00A16F0F" w14:paraId="4FF630B4" w14:textId="77777777" w:rsidTr="00A16F0F">
        <w:trPr>
          <w:trHeight w:val="268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F8DA9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odpady wielkogabarytowe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A74EB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20 03 07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4441F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odpady wielkogabarytowe</w:t>
            </w:r>
          </w:p>
        </w:tc>
      </w:tr>
      <w:tr w:rsidR="00A16F0F" w:rsidRPr="00A16F0F" w14:paraId="0308911F" w14:textId="77777777" w:rsidTr="00A16F0F">
        <w:trPr>
          <w:trHeight w:val="891"/>
        </w:trPr>
        <w:tc>
          <w:tcPr>
            <w:tcW w:w="3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74242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Odpady ulegające biodegradacji tzw. odpady zielone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5A1CA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20 02 01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C849F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odpady komunalne ulegające biodegradacji</w:t>
            </w:r>
          </w:p>
        </w:tc>
      </w:tr>
      <w:tr w:rsidR="00A16F0F" w:rsidRPr="00A16F0F" w14:paraId="56291708" w14:textId="77777777" w:rsidTr="00A16F0F"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22597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Odpady komunalne segregowane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8FC8D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20 01 01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DA03D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papier i tektura</w:t>
            </w:r>
          </w:p>
        </w:tc>
      </w:tr>
      <w:tr w:rsidR="00A16F0F" w:rsidRPr="00A16F0F" w14:paraId="5A899AE2" w14:textId="77777777" w:rsidTr="00A16F0F">
        <w:tc>
          <w:tcPr>
            <w:tcW w:w="30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6563B4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EA30B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20 01 02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1AEBF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szkło</w:t>
            </w:r>
          </w:p>
        </w:tc>
      </w:tr>
      <w:tr w:rsidR="00A16F0F" w:rsidRPr="00A16F0F" w14:paraId="14113F22" w14:textId="77777777" w:rsidTr="00A16F0F">
        <w:tc>
          <w:tcPr>
            <w:tcW w:w="30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07A8DA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5A622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20 01 39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358C5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tworzywa sztuczne</w:t>
            </w:r>
          </w:p>
        </w:tc>
      </w:tr>
      <w:tr w:rsidR="00A16F0F" w:rsidRPr="00A16F0F" w14:paraId="7A19CEEB" w14:textId="77777777" w:rsidTr="00A16F0F">
        <w:tc>
          <w:tcPr>
            <w:tcW w:w="30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FAC5A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3F0F5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15 01 01 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FAF04" w14:textId="77777777" w:rsidR="00A16F0F" w:rsidRPr="00A16F0F" w:rsidRDefault="00A16F0F" w:rsidP="00514482">
            <w:pPr>
              <w:spacing w:line="274" w:lineRule="exact"/>
              <w:ind w:right="-103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opakowania z papieru i tektury</w:t>
            </w:r>
          </w:p>
        </w:tc>
      </w:tr>
      <w:tr w:rsidR="00A16F0F" w:rsidRPr="00A16F0F" w14:paraId="0AF45322" w14:textId="77777777" w:rsidTr="00A16F0F">
        <w:tc>
          <w:tcPr>
            <w:tcW w:w="30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23FC7D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A2FA3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15 01 07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24D18" w14:textId="77777777" w:rsidR="00A16F0F" w:rsidRPr="00A16F0F" w:rsidRDefault="00A16F0F" w:rsidP="00514482">
            <w:pPr>
              <w:spacing w:line="274" w:lineRule="exact"/>
              <w:ind w:right="464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opakowania ze szkła</w:t>
            </w:r>
          </w:p>
        </w:tc>
      </w:tr>
      <w:tr w:rsidR="00A16F0F" w:rsidRPr="00A16F0F" w14:paraId="19B46528" w14:textId="77777777" w:rsidTr="00A16F0F">
        <w:tc>
          <w:tcPr>
            <w:tcW w:w="309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2608C8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2BBACD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15 01 02 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EB4B" w14:textId="77777777" w:rsidR="00A16F0F" w:rsidRPr="00A16F0F" w:rsidRDefault="00A16F0F" w:rsidP="00514482">
            <w:pPr>
              <w:spacing w:line="274" w:lineRule="exact"/>
              <w:ind w:right="38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opakowania z tworzyw sztucznych</w:t>
            </w:r>
          </w:p>
        </w:tc>
      </w:tr>
      <w:tr w:rsidR="00A16F0F" w:rsidRPr="00A16F0F" w14:paraId="35299659" w14:textId="77777777" w:rsidTr="00A16F0F">
        <w:tc>
          <w:tcPr>
            <w:tcW w:w="30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96747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BEE06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15 01 04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75735" w14:textId="77777777" w:rsidR="00A16F0F" w:rsidRPr="00A16F0F" w:rsidRDefault="00A16F0F" w:rsidP="00514482">
            <w:pPr>
              <w:spacing w:line="274" w:lineRule="exact"/>
              <w:ind w:right="747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opakowania z metalu</w:t>
            </w:r>
          </w:p>
        </w:tc>
      </w:tr>
      <w:tr w:rsidR="00A16F0F" w:rsidRPr="00A16F0F" w14:paraId="6E1E6A20" w14:textId="77777777" w:rsidTr="00A16F0F"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9A52F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Odpady niebezpieczne wydzielone ze strumienia odpadów komunalnych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C2AF2D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13*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7268B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rozpuszczalniki</w:t>
            </w:r>
          </w:p>
        </w:tc>
      </w:tr>
      <w:tr w:rsidR="00A16F0F" w:rsidRPr="00A16F0F" w14:paraId="34986622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A4058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E3270B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14*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D97E1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kwasy</w:t>
            </w:r>
          </w:p>
        </w:tc>
      </w:tr>
      <w:tr w:rsidR="00A16F0F" w:rsidRPr="00A16F0F" w14:paraId="66EC25CA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3068F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F7E7C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15*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4090E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alkalia</w:t>
            </w:r>
          </w:p>
        </w:tc>
      </w:tr>
      <w:tr w:rsidR="00A16F0F" w:rsidRPr="00A16F0F" w14:paraId="19C2BAE4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2B012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9556B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17*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EAA28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odczynniki fotograficzne</w:t>
            </w:r>
          </w:p>
        </w:tc>
      </w:tr>
      <w:tr w:rsidR="00A16F0F" w:rsidRPr="00A16F0F" w14:paraId="17A9FD9B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888821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B48E2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19*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7D95A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środki ochrony roślin I </w:t>
            </w:r>
            <w:proofErr w:type="spellStart"/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i</w:t>
            </w:r>
            <w:proofErr w:type="spellEnd"/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II klasy toksyczności (bardzo toksyczne i toksyczne np. herbicydy, insektycydy)</w:t>
            </w:r>
          </w:p>
        </w:tc>
      </w:tr>
      <w:tr w:rsidR="00A16F0F" w:rsidRPr="00A16F0F" w14:paraId="1842435B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72E7B7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05177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26*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210FB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oleje i tłuszcze inne niż wymienione w 20 01 25</w:t>
            </w:r>
          </w:p>
        </w:tc>
      </w:tr>
      <w:tr w:rsidR="00A16F0F" w:rsidRPr="00A16F0F" w14:paraId="47FA7B84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EA930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D79F1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27*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BF4C8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farby, tusze, farby drukarskie, kleje, lepiszcze i żywice zawierające substancje niebezpieczne</w:t>
            </w:r>
          </w:p>
        </w:tc>
      </w:tr>
      <w:tr w:rsidR="00A16F0F" w:rsidRPr="00A16F0F" w14:paraId="5CF4831B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14F24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61044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29*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AC1AA" w14:textId="77777777" w:rsidR="00A16F0F" w:rsidRPr="00A16F0F" w:rsidRDefault="00A16F0F" w:rsidP="00514482">
            <w:pPr>
              <w:autoSpaceDE w:val="0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F0F">
              <w:rPr>
                <w:rFonts w:ascii="Times New Roman" w:hAnsi="Times New Roman" w:cs="Times New Roman"/>
                <w:sz w:val="24"/>
                <w:szCs w:val="24"/>
              </w:rPr>
              <w:t>detergenty zawierające substancje niebezpieczne</w:t>
            </w:r>
          </w:p>
        </w:tc>
      </w:tr>
      <w:tr w:rsidR="00A16F0F" w:rsidRPr="00A16F0F" w14:paraId="6E85C4FF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68651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B8D4B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31*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8551C" w14:textId="77777777" w:rsidR="00A16F0F" w:rsidRPr="00A16F0F" w:rsidRDefault="00A16F0F" w:rsidP="00514482">
            <w:pPr>
              <w:autoSpaceDE w:val="0"/>
              <w:spacing w:line="27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F0F">
              <w:rPr>
                <w:rFonts w:ascii="Times New Roman" w:hAnsi="Times New Roman" w:cs="Times New Roman"/>
                <w:sz w:val="24"/>
                <w:szCs w:val="24"/>
              </w:rPr>
              <w:t>leki cytotoksyczne i cytostatyczne</w:t>
            </w:r>
          </w:p>
        </w:tc>
      </w:tr>
      <w:tr w:rsidR="00A16F0F" w:rsidRPr="00A16F0F" w14:paraId="5465C41A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E362D3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2F99D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33*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EE862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baterie i akumulatory łącznie z bateriami i akumulatorami wymienionymi w 16 06 01, 16 06 02 lub 16 06 03 oraz niesortowane baterie i akumulatory zawierające te baterie</w:t>
            </w:r>
          </w:p>
        </w:tc>
      </w:tr>
      <w:tr w:rsidR="00A16F0F" w:rsidRPr="00A16F0F" w14:paraId="61830345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104BE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FCB10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20 01 37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DD6B7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drewno zawierające substancje niebezpieczne</w:t>
            </w:r>
          </w:p>
        </w:tc>
      </w:tr>
      <w:tr w:rsidR="00A16F0F" w:rsidRPr="00A16F0F" w14:paraId="797EEC6B" w14:textId="77777777" w:rsidTr="00A16F0F"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15145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Odpady inne niż niebezpieczne wydzielone ze strumienia odpadów komunalnych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37B0C9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16 06 04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5FE70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baterie alkaliczne z wyłączeniem 16 06 03</w:t>
            </w:r>
          </w:p>
        </w:tc>
      </w:tr>
      <w:tr w:rsidR="00A16F0F" w:rsidRPr="00A16F0F" w14:paraId="12170909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40CDFE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2B4C55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16 01 03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C4887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zużyte opony</w:t>
            </w:r>
          </w:p>
        </w:tc>
      </w:tr>
      <w:tr w:rsidR="00A16F0F" w:rsidRPr="00A16F0F" w14:paraId="4FB6C25E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25546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4E0EFB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16 06 05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1A7FF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inne baterie i akumulatory</w:t>
            </w:r>
          </w:p>
        </w:tc>
      </w:tr>
      <w:tr w:rsidR="00A16F0F" w:rsidRPr="00A16F0F" w14:paraId="37FED93F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B7D18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ADF9B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17 01 01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107A4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odpady betonu oraz gruz betonowy z rozbiórek i remontów</w:t>
            </w:r>
          </w:p>
        </w:tc>
      </w:tr>
      <w:tr w:rsidR="00A16F0F" w:rsidRPr="00A16F0F" w14:paraId="72F2318C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12858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D5855F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17 01 02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A5958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gruz ceglany</w:t>
            </w:r>
          </w:p>
        </w:tc>
      </w:tr>
      <w:tr w:rsidR="00A16F0F" w:rsidRPr="00A16F0F" w14:paraId="5EC9AF9A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3CAFC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6EFA98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17 01 03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052E9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odpady innych materiałów ceramicznych i elementów wyposażenia</w:t>
            </w:r>
          </w:p>
        </w:tc>
      </w:tr>
      <w:tr w:rsidR="00A16F0F" w:rsidRPr="00A16F0F" w14:paraId="3DB5AF3B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283A1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0ABC7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17 01 07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AC78A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Zmieszane odpady z betonu, gruzu ceglanego, odpadowych materiałów ceramicznych i elementów wyposażenia inne niż wymienione w 17 01 06</w:t>
            </w:r>
          </w:p>
        </w:tc>
      </w:tr>
      <w:tr w:rsidR="00A16F0F" w:rsidRPr="00A16F0F" w14:paraId="03966FFA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049D0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CB988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17 06 04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671BF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Materiały izolacyjne inne niż wymienione w 17 06 01 i 17 06 03</w:t>
            </w:r>
          </w:p>
        </w:tc>
      </w:tr>
      <w:tr w:rsidR="00A16F0F" w:rsidRPr="00A16F0F" w14:paraId="5A345B04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27727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1F463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17 01 80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92CB2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usunięte tynki, tapety, okleiny itp.</w:t>
            </w:r>
          </w:p>
        </w:tc>
      </w:tr>
      <w:tr w:rsidR="00A16F0F" w:rsidRPr="00A16F0F" w14:paraId="6939658D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9484B1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B344C7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20 01 11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27542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tekstylia</w:t>
            </w:r>
          </w:p>
        </w:tc>
      </w:tr>
      <w:tr w:rsidR="00A16F0F" w:rsidRPr="00A16F0F" w14:paraId="4DC9A019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9C6BC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A0571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20 01 25 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FB683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oleje i tłuszcze jadalne</w:t>
            </w:r>
          </w:p>
        </w:tc>
      </w:tr>
      <w:tr w:rsidR="00A16F0F" w:rsidRPr="00A16F0F" w14:paraId="4150B358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FB71F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F10A83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20 01 28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0CCC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Farby, tusze, farby drukarskie, lepiszcze i żywice inne niż wymienione w 20 01 27</w:t>
            </w:r>
          </w:p>
        </w:tc>
      </w:tr>
      <w:tr w:rsidR="00A16F0F" w:rsidRPr="00A16F0F" w14:paraId="14D2F69D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FD0A83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8931BC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20 01 32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5D395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leki i inne niż wymienione w 20 01 31</w:t>
            </w:r>
          </w:p>
        </w:tc>
      </w:tr>
      <w:tr w:rsidR="00A16F0F" w:rsidRPr="00A16F0F" w14:paraId="6F4371A9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4BA5B2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0947F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20 01 34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DCFA2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baterie i akumulatory</w:t>
            </w:r>
          </w:p>
        </w:tc>
      </w:tr>
      <w:tr w:rsidR="00A16F0F" w:rsidRPr="00A16F0F" w14:paraId="49D596D9" w14:textId="77777777" w:rsidTr="00A16F0F">
        <w:tc>
          <w:tcPr>
            <w:tcW w:w="30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96C4B3F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Elektroodpady – </w:t>
            </w:r>
          </w:p>
          <w:p w14:paraId="1A8F6444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Odpady zużytego sprzętu elektrycznego i elektronicznego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0636E9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21*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53095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lampy fluorescencyjne i inne odpady zawierające rtęć</w:t>
            </w:r>
          </w:p>
        </w:tc>
      </w:tr>
      <w:tr w:rsidR="00A16F0F" w:rsidRPr="00A16F0F" w14:paraId="5F99221C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08F10E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460FB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23*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94E2E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urządzenia zawierające freony</w:t>
            </w:r>
          </w:p>
        </w:tc>
      </w:tr>
      <w:tr w:rsidR="00A16F0F" w:rsidRPr="00A16F0F" w14:paraId="036B16AE" w14:textId="77777777" w:rsidTr="00A16F0F">
        <w:tc>
          <w:tcPr>
            <w:tcW w:w="309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0BE7F7D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DA6CA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35*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47F0E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zużyte urządzenia elektryczne i elektroniczne inne niż wymienione w 20 01 21 i 20 01 23 zawierające niebezpieczne składniki</w:t>
            </w:r>
          </w:p>
        </w:tc>
      </w:tr>
      <w:tr w:rsidR="00A16F0F" w:rsidRPr="00A16F0F" w14:paraId="2EFBF9E1" w14:textId="77777777" w:rsidTr="00A16F0F">
        <w:tc>
          <w:tcPr>
            <w:tcW w:w="30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51B57A" w14:textId="77777777" w:rsidR="00A16F0F" w:rsidRPr="00A16F0F" w:rsidRDefault="00A16F0F" w:rsidP="00514482">
            <w:pPr>
              <w:snapToGrid w:val="0"/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BDFDC" w14:textId="77777777" w:rsidR="00A16F0F" w:rsidRPr="00A16F0F" w:rsidRDefault="00A16F0F" w:rsidP="00514482">
            <w:pPr>
              <w:spacing w:line="274" w:lineRule="exact"/>
              <w:jc w:val="center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20 01 36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7F341" w14:textId="77777777" w:rsidR="00A16F0F" w:rsidRPr="00A16F0F" w:rsidRDefault="00A16F0F" w:rsidP="00514482">
            <w:pPr>
              <w:spacing w:line="274" w:lineRule="exact"/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A16F0F">
              <w:rPr>
                <w:rFonts w:ascii="Times New Roman" w:eastAsia="Lucida Sans Unicode" w:hAnsi="Times New Roman" w:cs="Times New Roman"/>
                <w:kern w:val="1"/>
                <w:sz w:val="24"/>
                <w:szCs w:val="24"/>
                <w:lang w:eastAsia="hi-IN" w:bidi="hi-IN"/>
              </w:rPr>
              <w:t>zużyte urządzenia elektryczne i elektroniczne inne niż wymienione w 20 01 21, 20 01 23 i 20 01 35</w:t>
            </w:r>
          </w:p>
        </w:tc>
      </w:tr>
    </w:tbl>
    <w:p w14:paraId="13ADEA7B" w14:textId="77777777" w:rsidR="00A16F0F" w:rsidRDefault="00A16F0F" w:rsidP="00A16F0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093DF0" w14:textId="77777777" w:rsidR="0068047D" w:rsidRPr="00B91995" w:rsidRDefault="0068047D" w:rsidP="00B91995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odpady wymagające opakowania przyjmowane są wyłącznie w szczelnych</w:t>
      </w:r>
      <w:r w:rsidR="00151E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i niecieknących pojemnikach, zawierających informację o rodzaju odpadu</w:t>
      </w:r>
    </w:p>
    <w:p w14:paraId="0799DE15" w14:textId="77777777" w:rsidR="0068047D" w:rsidRPr="00B91995" w:rsidRDefault="0068047D" w:rsidP="00B91995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odpady wielkogabarytowe dostarczane do PSZOK musza być opróżnione</w:t>
      </w:r>
      <w:r w:rsidR="00151E5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z zawartości oraz nie mogą zawierać innych odpadów</w:t>
      </w:r>
    </w:p>
    <w:p w14:paraId="34E98074" w14:textId="77777777" w:rsidR="0068047D" w:rsidRPr="00B91995" w:rsidRDefault="0068047D" w:rsidP="00B91995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odpady zielone typu trawa, liście należy dostarczyć do PSZOK w workach</w:t>
      </w:r>
      <w:r w:rsidR="00B91995"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 należy własnym staraniem wysypać w</w:t>
      </w:r>
      <w:r w:rsidR="00B91995"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wskazane</w:t>
      </w:r>
      <w:r w:rsidR="00B91995"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pracownika PSZOK</w:t>
      </w:r>
    </w:p>
    <w:p w14:paraId="7CF1BE26" w14:textId="77777777" w:rsidR="0068047D" w:rsidRPr="00B91995" w:rsidRDefault="00B91995" w:rsidP="00B91995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68047D"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dpady zielone typu gałęzie, pniaki, korzenie</w:t>
      </w: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047D"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dostarczyć w kawałkach </w:t>
      </w:r>
      <w:proofErr w:type="spellStart"/>
      <w:r w:rsidR="0068047D"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tj</w:t>
      </w:r>
      <w:proofErr w:type="spellEnd"/>
      <w:r w:rsidR="0068047D"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047D"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o średnicy nie większej niż 10 cm i długości</w:t>
      </w: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047D"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8047D"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2 m</w:t>
      </w:r>
    </w:p>
    <w:p w14:paraId="6118BA1A" w14:textId="77777777" w:rsidR="00AC645A" w:rsidRDefault="0068047D" w:rsidP="00AC645A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PSZOK</w:t>
      </w:r>
      <w:r w:rsidR="00B91995"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przyjmuje wyłącznie odpady zielone znajdujące się w</w:t>
      </w:r>
      <w:r w:rsidR="00B91995"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stanie umożliwiającym</w:t>
      </w:r>
      <w:r w:rsidR="00B91995"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ich dalsze zagospodarowanie w</w:t>
      </w:r>
      <w:r w:rsidR="00B91995"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procesie kompostowania, tj. nie mogą być w</w:t>
      </w:r>
      <w:r w:rsidR="00B91995"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91995">
        <w:rPr>
          <w:rFonts w:ascii="Times New Roman" w:eastAsia="Times New Roman" w:hAnsi="Times New Roman" w:cs="Times New Roman"/>
          <w:sz w:val="24"/>
          <w:szCs w:val="24"/>
          <w:lang w:eastAsia="pl-PL"/>
        </w:rPr>
        <w:t>stanie rozkładu, zagnite czy sfermentowane</w:t>
      </w:r>
    </w:p>
    <w:p w14:paraId="0CA872DB" w14:textId="77777777" w:rsidR="00AC645A" w:rsidRPr="00AC645A" w:rsidRDefault="00AC645A" w:rsidP="00AC645A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C6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zużyty sprzęt elektrony i elektroniczny (sprzęt gospodarstwa domowego, pralki, lodówki, telewizory 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monitory, komputery, suszarki inny drobny sprzęt tego typu</w:t>
      </w:r>
      <w:r w:rsidRPr="00AC6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będzie przyjmowany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wyłącznie </w:t>
      </w:r>
      <w:r w:rsidRPr="00AC64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kompletny </w:t>
      </w:r>
    </w:p>
    <w:p w14:paraId="354AF541" w14:textId="77777777" w:rsidR="00675716" w:rsidRPr="00A16F0F" w:rsidRDefault="00675716" w:rsidP="001367F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Odpady Komunalne zbierane w sposób selektywny, gromadzone są w Punkcie Selektywnego Zbierania Odpadów Komunalnych w pojemnikach przystosowanych 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rodzaju odpadów i ich zbierania w sposób bezpieczny dla zdrowia ludzi i środowiska. </w:t>
      </w:r>
    </w:p>
    <w:p w14:paraId="17AF9336" w14:textId="77777777" w:rsidR="00675716" w:rsidRPr="00A16F0F" w:rsidRDefault="00675716" w:rsidP="00712584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Odpady dostarczane do Punktu Selektywnego Zbierania Odpadów Komunalnych powinny być posegregowane w sposób umożliwiający ich selektywne odebranie.</w:t>
      </w:r>
    </w:p>
    <w:p w14:paraId="45AF34DE" w14:textId="77777777" w:rsidR="00675716" w:rsidRPr="00A16F0F" w:rsidRDefault="00675716" w:rsidP="00712584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Odpady dostarczane do Punktu Selektywnego Zbierania Odpadów Komunalnych przyjmowane są tylko i wyłącznie od osób zamieszkałych na terenie nieruchomości położonych w granicach administracyjnych Gminy </w:t>
      </w:r>
      <w:r w:rsidR="00D36008"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Zator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D8BEF9A" w14:textId="77777777" w:rsidR="00675716" w:rsidRPr="00A16F0F" w:rsidRDefault="00675716" w:rsidP="00712584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Przyjęcie odpadów odbywa się po sprawdzeniu ich zgodności z wykazem odpadów dopuszczonych do zbierania w Punkcie Selektywnego Zbierania Odpadów Komunalnych.</w:t>
      </w:r>
    </w:p>
    <w:p w14:paraId="2C73E7AC" w14:textId="77777777" w:rsidR="00675716" w:rsidRPr="00A16F0F" w:rsidRDefault="00675716" w:rsidP="00712584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Przyjęcia odpadów do Punktu Selektywnego Zbierania Odpadów Komunalnych dokonuje upoważniony pracownik, jednakże do rozładowania i samodzielnego umieszczenia odpadów we właściwych pojemnikach zobowiązana jest osoba dostarczająca odpady.</w:t>
      </w:r>
    </w:p>
    <w:p w14:paraId="758B8DB8" w14:textId="77777777" w:rsidR="001367F6" w:rsidRPr="00A16F0F" w:rsidRDefault="001367F6" w:rsidP="001367F6">
      <w:pPr>
        <w:numPr>
          <w:ilvl w:val="0"/>
          <w:numId w:val="21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Obsługa Punktu Selektywnego Zbierania Odpadów Komunalnych odmówi przyjęcia odpadów dostarczonych w sposób uniemożliwiający ich selektywne odebranie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 niezgodnych z niniejszym regulaminem. </w:t>
      </w:r>
    </w:p>
    <w:p w14:paraId="05C8BCB1" w14:textId="77777777" w:rsidR="001367F6" w:rsidRPr="00A16F0F" w:rsidRDefault="001367F6" w:rsidP="001367F6">
      <w:pPr>
        <w:pStyle w:val="Akapitzlist"/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Dostarczający odpady do Punktu Selektywnego Zbierania Odpadów Komunalnych zobowiązany jest do natychmiastowego ich zabrania i zagospodarowania w sposób zgodny z wymogami przepisów ochrony środowiska w przypadku: </w:t>
      </w:r>
    </w:p>
    <w:p w14:paraId="00FB74B2" w14:textId="77777777" w:rsidR="001367F6" w:rsidRPr="00A16F0F" w:rsidRDefault="001367F6" w:rsidP="001367F6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stwierdzenia przez pracownika Punktu Selektywnego Zbierania Odpadów Komunalnych, iż dostarczone odpady nie znajdują się w wykazie odpadów aktualnie przyjmowanych,</w:t>
      </w:r>
    </w:p>
    <w:p w14:paraId="49B89273" w14:textId="77777777" w:rsidR="001367F6" w:rsidRPr="00A16F0F" w:rsidRDefault="001367F6" w:rsidP="001367F6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stwierdzenia zanieczyszczenia lub zmieszania dostarczonych odpadów,</w:t>
      </w:r>
    </w:p>
    <w:p w14:paraId="48D7320D" w14:textId="77777777" w:rsidR="001367F6" w:rsidRPr="00A16F0F" w:rsidRDefault="001367F6" w:rsidP="001367F6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stwierdzenia braku możliwości identyfikacji dostarczonych odpadów.</w:t>
      </w:r>
    </w:p>
    <w:p w14:paraId="02A7EDB9" w14:textId="77777777" w:rsidR="001367F6" w:rsidRPr="00A16F0F" w:rsidRDefault="001367F6" w:rsidP="001367F6">
      <w:pPr>
        <w:numPr>
          <w:ilvl w:val="0"/>
          <w:numId w:val="23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Do Punktu Selektywnej Zbiórki Odpadów Komunalnych nie są przyjmowane następujące rodzaje odpadów:</w:t>
      </w:r>
    </w:p>
    <w:p w14:paraId="7F57933E" w14:textId="77777777" w:rsidR="001367F6" w:rsidRPr="00A16F0F" w:rsidRDefault="001367F6" w:rsidP="001367F6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zmieszane odpady komunalne,</w:t>
      </w:r>
    </w:p>
    <w:p w14:paraId="5DB8A4D7" w14:textId="77777777" w:rsidR="001367F6" w:rsidRPr="00A16F0F" w:rsidRDefault="001367F6" w:rsidP="001367F6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zmieszane odpady budowlane,</w:t>
      </w:r>
    </w:p>
    <w:p w14:paraId="0F98AB7E" w14:textId="77777777" w:rsidR="001367F6" w:rsidRPr="00A16F0F" w:rsidRDefault="001367F6" w:rsidP="00136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odpady zawierające azbest.</w:t>
      </w:r>
    </w:p>
    <w:p w14:paraId="6EF7BD03" w14:textId="77777777" w:rsidR="001367F6" w:rsidRPr="00A16F0F" w:rsidRDefault="001367F6" w:rsidP="00136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1B1DCB" w14:textId="77777777" w:rsidR="001367F6" w:rsidRPr="00A16F0F" w:rsidRDefault="001367F6" w:rsidP="00136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§ 4</w:t>
      </w:r>
    </w:p>
    <w:p w14:paraId="7852B867" w14:textId="77777777" w:rsidR="00675716" w:rsidRPr="00FE03A5" w:rsidRDefault="00675716" w:rsidP="001367F6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Podstawą do przyjęcia odpadów do Punktu Selektywnego Zbierania Odpadów </w:t>
      </w:r>
      <w:r w:rsidRPr="00FE0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Komunalnych jest okazanie przez osobę je dostarczającą:</w:t>
      </w:r>
    </w:p>
    <w:p w14:paraId="18794872" w14:textId="02012BA0" w:rsidR="00675716" w:rsidRPr="00FE03A5" w:rsidRDefault="00675716" w:rsidP="00712584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E0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dokumentu potwierdzającego miejsce zamieszkania/zameldowania na terenie nieruchomości położonych w granicach administracyjnych Gminy </w:t>
      </w:r>
      <w:r w:rsidR="00FE03A5" w:rsidRPr="00FE0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Zator</w:t>
      </w:r>
    </w:p>
    <w:p w14:paraId="7FDD0F28" w14:textId="77777777" w:rsidR="00675716" w:rsidRPr="00FE03A5" w:rsidRDefault="00675716" w:rsidP="001367F6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FE0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dowodu dokonania opłaty za gospodarowanie odpadami komunalnymi.</w:t>
      </w:r>
    </w:p>
    <w:p w14:paraId="5E9B7840" w14:textId="77777777" w:rsidR="00675716" w:rsidRPr="00A16F0F" w:rsidRDefault="00675716" w:rsidP="001367F6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korzystające z usług Punktu Selektywnego Zbierania Odpadów Komunalnych 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lub przebywające na jego terenie zobowiązane są do:</w:t>
      </w:r>
    </w:p>
    <w:p w14:paraId="0D611FDF" w14:textId="77777777" w:rsidR="00675716" w:rsidRPr="00A16F0F" w:rsidRDefault="00675716" w:rsidP="00712584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przestrzegania zaleceń obsługi PSZOK, w szczególności w zakresie miejsca złożenia odpadów oraz sposobu poruszania się po PSZOK,</w:t>
      </w:r>
    </w:p>
    <w:p w14:paraId="621061B6" w14:textId="77777777" w:rsidR="00675716" w:rsidRPr="00A16F0F" w:rsidRDefault="00675716" w:rsidP="00712584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zachowania wymogów bezpieczeństwa, w szczególności nieużywania źródeł otwartego ognia,</w:t>
      </w:r>
    </w:p>
    <w:p w14:paraId="298169B2" w14:textId="77777777" w:rsidR="00675716" w:rsidRPr="00A16F0F" w:rsidRDefault="00675716" w:rsidP="00712584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stosowania się do ogólnych zasad ruchu drogowego,</w:t>
      </w:r>
    </w:p>
    <w:p w14:paraId="64C09EB0" w14:textId="77777777" w:rsidR="00151847" w:rsidRPr="00A16F0F" w:rsidRDefault="00675716" w:rsidP="00151847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PSZOK dzieci poniżej 12 roku życia mogą przebywać jedynie pod opieką osoby pełnoletniej.</w:t>
      </w:r>
    </w:p>
    <w:p w14:paraId="4C94BBA6" w14:textId="77777777" w:rsidR="001367F6" w:rsidRPr="00A16F0F" w:rsidRDefault="001367F6" w:rsidP="00136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EFB6DC" w14:textId="77777777" w:rsidR="001367F6" w:rsidRPr="00A16F0F" w:rsidRDefault="001367F6" w:rsidP="00136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§ 5</w:t>
      </w:r>
    </w:p>
    <w:p w14:paraId="0746CA73" w14:textId="77777777" w:rsidR="00151847" w:rsidRPr="00A16F0F" w:rsidRDefault="00151847" w:rsidP="001367F6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Każdorazowe przyjęcie odpadów w P</w:t>
      </w:r>
      <w:r w:rsidR="001D2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unkcie 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1D2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elektywnego Zbierania 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1D2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dpadów 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1D2EEF">
        <w:rPr>
          <w:rFonts w:ascii="Times New Roman" w:eastAsia="Times New Roman" w:hAnsi="Times New Roman" w:cs="Times New Roman"/>
          <w:sz w:val="24"/>
          <w:szCs w:val="24"/>
          <w:lang w:eastAsia="pl-PL"/>
        </w:rPr>
        <w:t>omunalnych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zostanie zarejestrowane w formularzu zawierającym imię i nazwisko oraz adres zamieszkania, datę przyjęcia odpadów oraz ich rodzaj.</w:t>
      </w:r>
    </w:p>
    <w:p w14:paraId="41D15DEB" w14:textId="77777777" w:rsidR="00151847" w:rsidRPr="00A16F0F" w:rsidRDefault="00151847" w:rsidP="001367F6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1D2EEF"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D2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unkcie </w:t>
      </w:r>
      <w:r w:rsidR="001D2EEF"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1D2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elektywnego Zbierania </w:t>
      </w:r>
      <w:r w:rsidR="001D2EEF"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1D2E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dpadów </w:t>
      </w:r>
      <w:r w:rsidR="001D2EEF"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K</w:t>
      </w:r>
      <w:r w:rsidR="001D2EEF">
        <w:rPr>
          <w:rFonts w:ascii="Times New Roman" w:eastAsia="Times New Roman" w:hAnsi="Times New Roman" w:cs="Times New Roman"/>
          <w:sz w:val="24"/>
          <w:szCs w:val="24"/>
          <w:lang w:eastAsia="pl-PL"/>
        </w:rPr>
        <w:t>omunalnych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wystawia się kart przekazania odpadu, faktur i innych potwierdzeń oddania odpadów.</w:t>
      </w:r>
    </w:p>
    <w:p w14:paraId="180CD1EF" w14:textId="77777777" w:rsidR="00675716" w:rsidRPr="00A16F0F" w:rsidRDefault="00675716" w:rsidP="001367F6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Nadzór nad Punktem Selektywnego Zbierania Odpadów Komunalnych w </w:t>
      </w:r>
      <w:r w:rsidR="00D36008"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Zatorze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prowadzi </w:t>
      </w:r>
      <w:r w:rsidR="00D36008"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Miejski w Zatorze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EDE799E" w14:textId="77777777" w:rsidR="00675716" w:rsidRPr="00A16F0F" w:rsidRDefault="00675716" w:rsidP="001367F6">
      <w:pPr>
        <w:numPr>
          <w:ilvl w:val="0"/>
          <w:numId w:val="3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Wszelkie informacje dotyczące pracy Punktu Selektywnego Zbierania Odpadów Komunalnych w </w:t>
      </w:r>
      <w:r w:rsidR="001367F6"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Zatorze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udzielane są pod numerem telefonu: </w:t>
      </w:r>
      <w:r w:rsidR="00D36008"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33 8412 215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wew.</w:t>
      </w:r>
      <w:r w:rsidR="00D36008"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</w:p>
    <w:p w14:paraId="77EC7A49" w14:textId="77777777" w:rsidR="001367F6" w:rsidRPr="00A16F0F" w:rsidRDefault="001367F6" w:rsidP="00136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1C4532" w14:textId="77777777" w:rsidR="001367F6" w:rsidRPr="005F7DC7" w:rsidRDefault="001367F6" w:rsidP="00136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DC7">
        <w:rPr>
          <w:rFonts w:ascii="Times New Roman" w:eastAsia="Times New Roman" w:hAnsi="Times New Roman" w:cs="Times New Roman"/>
          <w:sz w:val="24"/>
          <w:szCs w:val="24"/>
          <w:lang w:eastAsia="pl-PL"/>
        </w:rPr>
        <w:t>§ 6</w:t>
      </w:r>
    </w:p>
    <w:p w14:paraId="4597609C" w14:textId="77777777" w:rsidR="001D2EEF" w:rsidRPr="005F7DC7" w:rsidRDefault="001D2EEF" w:rsidP="001D2EEF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DC7">
        <w:rPr>
          <w:rFonts w:ascii="Times New Roman" w:eastAsia="Times New Roman" w:hAnsi="Times New Roman" w:cs="Times New Roman"/>
          <w:sz w:val="24"/>
          <w:szCs w:val="24"/>
          <w:lang w:eastAsia="pl-PL"/>
        </w:rPr>
        <w:t>W Punkcie Selektywnego Zbierania Odpadów Komunalnych znajduje się punkt napraw (</w:t>
      </w:r>
      <w:r w:rsidR="00151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nieodpłatnego </w:t>
      </w:r>
      <w:r w:rsidRPr="005F7DC7">
        <w:rPr>
          <w:rFonts w:ascii="Times New Roman" w:eastAsia="Times New Roman" w:hAnsi="Times New Roman" w:cs="Times New Roman"/>
          <w:sz w:val="24"/>
          <w:szCs w:val="24"/>
          <w:lang w:eastAsia="pl-PL"/>
        </w:rPr>
        <w:t>przygotowania do ponownego użycia) odpadów: meble i inne odpady wielkogabarytowe.</w:t>
      </w:r>
    </w:p>
    <w:p w14:paraId="5B622B85" w14:textId="77777777" w:rsidR="001D2EEF" w:rsidRPr="005F7DC7" w:rsidRDefault="001D2EEF" w:rsidP="003F71D7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7DC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 W Punkcie Selektywnego Zbierania Odpadów Komunalnych przyjmowane będą rzeczy używane niestanowiące odpadu, celem</w:t>
      </w:r>
      <w:r w:rsidR="00151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nieodpłatnego przekazania</w:t>
      </w:r>
      <w:r w:rsidRPr="005F7D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ponownego użycia.</w:t>
      </w:r>
    </w:p>
    <w:p w14:paraId="602C67E7" w14:textId="77777777" w:rsidR="001D2EEF" w:rsidRPr="005F7DC7" w:rsidRDefault="001D2EEF" w:rsidP="001D2EEF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9AF9E9" w14:textId="77777777" w:rsidR="001D2EEF" w:rsidRPr="001D2EEF" w:rsidRDefault="001D2EEF" w:rsidP="001D2EEF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723630" w14:textId="77777777" w:rsidR="001D2EEF" w:rsidRPr="00A16F0F" w:rsidRDefault="001D2EEF" w:rsidP="001367F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§ 7</w:t>
      </w:r>
    </w:p>
    <w:p w14:paraId="6E95A168" w14:textId="77777777" w:rsidR="00675716" w:rsidRPr="00A16F0F" w:rsidRDefault="00675716" w:rsidP="001367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naruszania postanowień niniejszego Regulaminu (m.in. deponowanie poszczególnych frakcji odpadów komunalnych niezgodnie z</w:t>
      </w:r>
      <w:r w:rsidR="00151E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zapisami regulaminu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, próby podrzucenia odpadów przez osoby nieupoważnione lub z działalności gospodarczej) o sprawie informowany będzie Komisariat Policji w </w:t>
      </w:r>
      <w:r w:rsidR="00712584"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Zatorze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, co może skutkować skierowaniem sprawy do Sądu Rejonowego w </w:t>
      </w:r>
      <w:r w:rsidR="00712584"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Oświęcimiu</w:t>
      </w:r>
      <w:r w:rsidRPr="00A16F0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sectPr w:rsidR="00675716" w:rsidRPr="00A16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557C2"/>
    <w:multiLevelType w:val="multilevel"/>
    <w:tmpl w:val="C7F810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D67F3"/>
    <w:multiLevelType w:val="multilevel"/>
    <w:tmpl w:val="5EB236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503B08"/>
    <w:multiLevelType w:val="hybridMultilevel"/>
    <w:tmpl w:val="BC102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576EF"/>
    <w:multiLevelType w:val="hybridMultilevel"/>
    <w:tmpl w:val="24A061C0"/>
    <w:lvl w:ilvl="0" w:tplc="7EBEDB2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3D1775E"/>
    <w:multiLevelType w:val="multilevel"/>
    <w:tmpl w:val="4E301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A420942"/>
    <w:multiLevelType w:val="hybridMultilevel"/>
    <w:tmpl w:val="67327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D6001"/>
    <w:multiLevelType w:val="multilevel"/>
    <w:tmpl w:val="99668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4964D0"/>
    <w:multiLevelType w:val="hybridMultilevel"/>
    <w:tmpl w:val="67327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0D73E1"/>
    <w:multiLevelType w:val="multilevel"/>
    <w:tmpl w:val="83A26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3A03DC"/>
    <w:multiLevelType w:val="multilevel"/>
    <w:tmpl w:val="6B4A8B4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76C2682"/>
    <w:multiLevelType w:val="hybridMultilevel"/>
    <w:tmpl w:val="67327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1F54D1"/>
    <w:multiLevelType w:val="multilevel"/>
    <w:tmpl w:val="283C08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A913A10"/>
    <w:multiLevelType w:val="multilevel"/>
    <w:tmpl w:val="4E6267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C880C8C"/>
    <w:multiLevelType w:val="hybridMultilevel"/>
    <w:tmpl w:val="13B2F916"/>
    <w:lvl w:ilvl="0" w:tplc="7EBEDB2A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>
    <w:nsid w:val="31455843"/>
    <w:multiLevelType w:val="multilevel"/>
    <w:tmpl w:val="EC10C33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EA7B4F"/>
    <w:multiLevelType w:val="multilevel"/>
    <w:tmpl w:val="B5A63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ABB598A"/>
    <w:multiLevelType w:val="multilevel"/>
    <w:tmpl w:val="883A85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E103D4"/>
    <w:multiLevelType w:val="multilevel"/>
    <w:tmpl w:val="2B96A5D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1C256B"/>
    <w:multiLevelType w:val="multilevel"/>
    <w:tmpl w:val="80E677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2F6DCA"/>
    <w:multiLevelType w:val="multilevel"/>
    <w:tmpl w:val="742E6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9B044C"/>
    <w:multiLevelType w:val="multilevel"/>
    <w:tmpl w:val="3494856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5AE6C2E"/>
    <w:multiLevelType w:val="multilevel"/>
    <w:tmpl w:val="F58C9FDE"/>
    <w:lvl w:ilvl="0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  <w:sz w:val="20"/>
      </w:rPr>
    </w:lvl>
  </w:abstractNum>
  <w:abstractNum w:abstractNumId="22">
    <w:nsid w:val="467C3BBB"/>
    <w:multiLevelType w:val="hybridMultilevel"/>
    <w:tmpl w:val="76A87B9C"/>
    <w:lvl w:ilvl="0" w:tplc="7EBEDB2A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3">
    <w:nsid w:val="4976713F"/>
    <w:multiLevelType w:val="multilevel"/>
    <w:tmpl w:val="931ACF8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881856"/>
    <w:multiLevelType w:val="multilevel"/>
    <w:tmpl w:val="BCBC109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0E057E"/>
    <w:multiLevelType w:val="multilevel"/>
    <w:tmpl w:val="D946D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B5087C"/>
    <w:multiLevelType w:val="hybridMultilevel"/>
    <w:tmpl w:val="48AE9606"/>
    <w:lvl w:ilvl="0" w:tplc="7EBEDB2A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7">
    <w:nsid w:val="545F04C1"/>
    <w:multiLevelType w:val="multilevel"/>
    <w:tmpl w:val="FBE2D2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02B25AB"/>
    <w:multiLevelType w:val="multilevel"/>
    <w:tmpl w:val="90F820B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82E0531"/>
    <w:multiLevelType w:val="hybridMultilevel"/>
    <w:tmpl w:val="67327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B33531"/>
    <w:multiLevelType w:val="multilevel"/>
    <w:tmpl w:val="CAA23D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C9F5E59"/>
    <w:multiLevelType w:val="hybridMultilevel"/>
    <w:tmpl w:val="704C766A"/>
    <w:lvl w:ilvl="0" w:tplc="7EBEDB2A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2">
    <w:nsid w:val="6F0D0A2F"/>
    <w:multiLevelType w:val="multilevel"/>
    <w:tmpl w:val="AF54CA1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01656AB"/>
    <w:multiLevelType w:val="multilevel"/>
    <w:tmpl w:val="4108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0CE7096"/>
    <w:multiLevelType w:val="multilevel"/>
    <w:tmpl w:val="148483D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A2243F3"/>
    <w:multiLevelType w:val="multilevel"/>
    <w:tmpl w:val="12F832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FF112EE"/>
    <w:multiLevelType w:val="multilevel"/>
    <w:tmpl w:val="E34A33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25"/>
  </w:num>
  <w:num w:numId="5">
    <w:abstractNumId w:val="27"/>
  </w:num>
  <w:num w:numId="6">
    <w:abstractNumId w:val="30"/>
  </w:num>
  <w:num w:numId="7">
    <w:abstractNumId w:val="12"/>
  </w:num>
  <w:num w:numId="8">
    <w:abstractNumId w:val="11"/>
  </w:num>
  <w:num w:numId="9">
    <w:abstractNumId w:val="16"/>
  </w:num>
  <w:num w:numId="10">
    <w:abstractNumId w:val="1"/>
  </w:num>
  <w:num w:numId="11">
    <w:abstractNumId w:val="18"/>
  </w:num>
  <w:num w:numId="12">
    <w:abstractNumId w:val="0"/>
  </w:num>
  <w:num w:numId="13">
    <w:abstractNumId w:val="36"/>
  </w:num>
  <w:num w:numId="14">
    <w:abstractNumId w:val="24"/>
  </w:num>
  <w:num w:numId="15">
    <w:abstractNumId w:val="28"/>
  </w:num>
  <w:num w:numId="16">
    <w:abstractNumId w:val="9"/>
  </w:num>
  <w:num w:numId="17">
    <w:abstractNumId w:val="34"/>
  </w:num>
  <w:num w:numId="18">
    <w:abstractNumId w:val="17"/>
  </w:num>
  <w:num w:numId="19">
    <w:abstractNumId w:val="35"/>
  </w:num>
  <w:num w:numId="20">
    <w:abstractNumId w:val="21"/>
  </w:num>
  <w:num w:numId="21">
    <w:abstractNumId w:val="23"/>
  </w:num>
  <w:num w:numId="22">
    <w:abstractNumId w:val="33"/>
  </w:num>
  <w:num w:numId="23">
    <w:abstractNumId w:val="14"/>
  </w:num>
  <w:num w:numId="24">
    <w:abstractNumId w:val="19"/>
  </w:num>
  <w:num w:numId="25">
    <w:abstractNumId w:val="32"/>
  </w:num>
  <w:num w:numId="26">
    <w:abstractNumId w:val="15"/>
  </w:num>
  <w:num w:numId="27">
    <w:abstractNumId w:val="20"/>
  </w:num>
  <w:num w:numId="28">
    <w:abstractNumId w:val="26"/>
  </w:num>
  <w:num w:numId="29">
    <w:abstractNumId w:val="13"/>
  </w:num>
  <w:num w:numId="30">
    <w:abstractNumId w:val="22"/>
  </w:num>
  <w:num w:numId="31">
    <w:abstractNumId w:val="31"/>
  </w:num>
  <w:num w:numId="32">
    <w:abstractNumId w:val="2"/>
  </w:num>
  <w:num w:numId="33">
    <w:abstractNumId w:val="29"/>
  </w:num>
  <w:num w:numId="34">
    <w:abstractNumId w:val="10"/>
  </w:num>
  <w:num w:numId="35">
    <w:abstractNumId w:val="5"/>
  </w:num>
  <w:num w:numId="36">
    <w:abstractNumId w:val="3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716"/>
    <w:rsid w:val="001367F6"/>
    <w:rsid w:val="00151847"/>
    <w:rsid w:val="00151E56"/>
    <w:rsid w:val="001D2EEF"/>
    <w:rsid w:val="00526753"/>
    <w:rsid w:val="005C4159"/>
    <w:rsid w:val="005F7DC7"/>
    <w:rsid w:val="00675716"/>
    <w:rsid w:val="0068047D"/>
    <w:rsid w:val="00712584"/>
    <w:rsid w:val="0080377A"/>
    <w:rsid w:val="00A16F0F"/>
    <w:rsid w:val="00AC645A"/>
    <w:rsid w:val="00B10FDC"/>
    <w:rsid w:val="00B12D83"/>
    <w:rsid w:val="00B52563"/>
    <w:rsid w:val="00B5325D"/>
    <w:rsid w:val="00B91995"/>
    <w:rsid w:val="00C9235C"/>
    <w:rsid w:val="00D36008"/>
    <w:rsid w:val="00D44BA2"/>
    <w:rsid w:val="00D77E37"/>
    <w:rsid w:val="00FE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772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757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7571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75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75716"/>
    <w:rPr>
      <w:b/>
      <w:bCs/>
    </w:rPr>
  </w:style>
  <w:style w:type="paragraph" w:styleId="Akapitzlist">
    <w:name w:val="List Paragraph"/>
    <w:basedOn w:val="Normalny"/>
    <w:uiPriority w:val="34"/>
    <w:qFormat/>
    <w:rsid w:val="00D360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258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2584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2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EEF"/>
    <w:rPr>
      <w:rFonts w:ascii="Segoe UI" w:hAnsi="Segoe UI" w:cs="Segoe UI"/>
      <w:sz w:val="18"/>
      <w:szCs w:val="18"/>
    </w:rPr>
  </w:style>
  <w:style w:type="character" w:customStyle="1" w:styleId="FontStyle63">
    <w:name w:val="Font Style63"/>
    <w:rsid w:val="00B5325D"/>
    <w:rPr>
      <w:rFonts w:ascii="Mangal" w:hAnsi="Mangal" w:cs="Mang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757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67571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75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75716"/>
    <w:rPr>
      <w:b/>
      <w:bCs/>
    </w:rPr>
  </w:style>
  <w:style w:type="paragraph" w:styleId="Akapitzlist">
    <w:name w:val="List Paragraph"/>
    <w:basedOn w:val="Normalny"/>
    <w:uiPriority w:val="34"/>
    <w:qFormat/>
    <w:rsid w:val="00D360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1258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2584"/>
    <w:rPr>
      <w:color w:val="808080"/>
      <w:shd w:val="clear" w:color="auto" w:fill="E6E6E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2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EEF"/>
    <w:rPr>
      <w:rFonts w:ascii="Segoe UI" w:hAnsi="Segoe UI" w:cs="Segoe UI"/>
      <w:sz w:val="18"/>
      <w:szCs w:val="18"/>
    </w:rPr>
  </w:style>
  <w:style w:type="character" w:customStyle="1" w:styleId="FontStyle63">
    <w:name w:val="Font Style63"/>
    <w:rsid w:val="00B5325D"/>
    <w:rPr>
      <w:rFonts w:ascii="Mangal" w:hAnsi="Mangal" w:cs="Mang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6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4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1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5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53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5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8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8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8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4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1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1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6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4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0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1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4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1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3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8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6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9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3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3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7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8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5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9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8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3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6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3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6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1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8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1236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Miejski</dc:creator>
  <cp:lastModifiedBy>ADS</cp:lastModifiedBy>
  <cp:revision>2</cp:revision>
  <cp:lastPrinted>2022-08-23T12:58:00Z</cp:lastPrinted>
  <dcterms:created xsi:type="dcterms:W3CDTF">2023-09-15T10:15:00Z</dcterms:created>
  <dcterms:modified xsi:type="dcterms:W3CDTF">2023-09-15T10:15:00Z</dcterms:modified>
</cp:coreProperties>
</file>